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21DE" w14:textId="0FEAE2F4" w:rsidR="00D34219" w:rsidRDefault="00B73159" w:rsidP="00D34219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t>CUTSDEAN</w:t>
      </w:r>
      <w:r w:rsidR="00D34219">
        <w:rPr>
          <w:b/>
          <w:sz w:val="36"/>
          <w:szCs w:val="36"/>
        </w:rPr>
        <w:t xml:space="preserve"> PARISH COUNCIL</w:t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  <w:r w:rsidR="00D34219">
        <w:rPr>
          <w:b/>
          <w:sz w:val="36"/>
          <w:szCs w:val="36"/>
        </w:rPr>
        <w:tab/>
      </w:r>
    </w:p>
    <w:p w14:paraId="7FEDE4A3" w14:textId="77777777" w:rsidR="00D34219" w:rsidRPr="00D34219" w:rsidRDefault="00D34219" w:rsidP="00D34219">
      <w:pPr>
        <w:rPr>
          <w:b/>
          <w:sz w:val="28"/>
          <w:szCs w:val="28"/>
        </w:rPr>
      </w:pPr>
      <w:r w:rsidRPr="00D34219">
        <w:rPr>
          <w:b/>
          <w:sz w:val="28"/>
          <w:szCs w:val="28"/>
        </w:rPr>
        <w:t>RISK MANAGEMENT SCHEDULE</w:t>
      </w:r>
    </w:p>
    <w:p w14:paraId="64693ABF" w14:textId="4A6B88ED" w:rsidR="00D34219" w:rsidRPr="00D34219" w:rsidRDefault="00465276" w:rsidP="00D342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73159">
        <w:rPr>
          <w:b/>
          <w:sz w:val="28"/>
          <w:szCs w:val="28"/>
        </w:rPr>
        <w:t xml:space="preserve">pproved by council </w:t>
      </w:r>
      <w:r w:rsidR="00FA67CF">
        <w:rPr>
          <w:b/>
          <w:sz w:val="28"/>
          <w:szCs w:val="28"/>
        </w:rPr>
        <w:t>May 202</w:t>
      </w:r>
      <w:r w:rsidR="00C54CD6">
        <w:rPr>
          <w:b/>
          <w:sz w:val="28"/>
          <w:szCs w:val="28"/>
        </w:rPr>
        <w:t>4</w:t>
      </w:r>
    </w:p>
    <w:p w14:paraId="33FFA334" w14:textId="71DF6B72" w:rsidR="00D34219" w:rsidRPr="000236DE" w:rsidRDefault="00D34219" w:rsidP="00D34219">
      <w:pPr>
        <w:rPr>
          <w:b/>
          <w:sz w:val="16"/>
          <w:szCs w:val="16"/>
        </w:rPr>
      </w:pPr>
      <w:r w:rsidRPr="00D34219">
        <w:rPr>
          <w:b/>
          <w:sz w:val="28"/>
          <w:szCs w:val="28"/>
        </w:rPr>
        <w:t xml:space="preserve">To be reviewed:  </w:t>
      </w:r>
      <w:r w:rsidR="00FF68C4">
        <w:rPr>
          <w:b/>
          <w:sz w:val="28"/>
          <w:szCs w:val="28"/>
        </w:rPr>
        <w:t>May</w:t>
      </w:r>
      <w:r w:rsidR="00B73159">
        <w:rPr>
          <w:b/>
          <w:sz w:val="28"/>
          <w:szCs w:val="28"/>
        </w:rPr>
        <w:t xml:space="preserve"> 202</w:t>
      </w:r>
      <w:r w:rsidR="00C54CD6">
        <w:rPr>
          <w:b/>
          <w:sz w:val="28"/>
          <w:szCs w:val="28"/>
        </w:rPr>
        <w:t>5</w:t>
      </w:r>
    </w:p>
    <w:tbl>
      <w:tblPr>
        <w:tblStyle w:val="TableGrid"/>
        <w:tblW w:w="24862" w:type="dxa"/>
        <w:tblLook w:val="04A0" w:firstRow="1" w:lastRow="0" w:firstColumn="1" w:lastColumn="0" w:noHBand="0" w:noVBand="1"/>
      </w:tblPr>
      <w:tblGrid>
        <w:gridCol w:w="2843"/>
        <w:gridCol w:w="2770"/>
        <w:gridCol w:w="1158"/>
        <w:gridCol w:w="4726"/>
        <w:gridCol w:w="377"/>
        <w:gridCol w:w="2296"/>
        <w:gridCol w:w="2673"/>
        <w:gridCol w:w="2673"/>
        <w:gridCol w:w="2673"/>
        <w:gridCol w:w="2673"/>
      </w:tblGrid>
      <w:tr w:rsidR="00D34219" w14:paraId="4B45428A" w14:textId="77777777" w:rsidTr="002C758F">
        <w:trPr>
          <w:gridAfter w:val="4"/>
          <w:wAfter w:w="10692" w:type="dxa"/>
        </w:trPr>
        <w:tc>
          <w:tcPr>
            <w:tcW w:w="2843" w:type="dxa"/>
            <w:shd w:val="clear" w:color="auto" w:fill="CCC0D9" w:themeFill="accent4" w:themeFillTint="66"/>
          </w:tcPr>
          <w:p w14:paraId="7124D85B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FINANCIAL</w:t>
            </w:r>
          </w:p>
        </w:tc>
        <w:tc>
          <w:tcPr>
            <w:tcW w:w="2770" w:type="dxa"/>
            <w:shd w:val="clear" w:color="auto" w:fill="CCC0D9" w:themeFill="accent4" w:themeFillTint="66"/>
          </w:tcPr>
          <w:p w14:paraId="2D8D0C6D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  <w:tc>
          <w:tcPr>
            <w:tcW w:w="1158" w:type="dxa"/>
            <w:shd w:val="clear" w:color="auto" w:fill="CCC0D9" w:themeFill="accent4" w:themeFillTint="66"/>
          </w:tcPr>
          <w:p w14:paraId="172284B2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  <w:tc>
          <w:tcPr>
            <w:tcW w:w="5103" w:type="dxa"/>
            <w:gridSpan w:val="2"/>
            <w:shd w:val="clear" w:color="auto" w:fill="CCC0D9" w:themeFill="accent4" w:themeFillTint="66"/>
          </w:tcPr>
          <w:p w14:paraId="22496500" w14:textId="77777777" w:rsidR="00D34219" w:rsidRPr="001148C9" w:rsidRDefault="00D34219" w:rsidP="00D53209">
            <w:pPr>
              <w:rPr>
                <w:rFonts w:ascii="Calibri" w:hAnsi="Calibri"/>
                <w:b/>
              </w:rPr>
            </w:pPr>
          </w:p>
        </w:tc>
        <w:tc>
          <w:tcPr>
            <w:tcW w:w="2296" w:type="dxa"/>
            <w:shd w:val="clear" w:color="auto" w:fill="CCC0D9" w:themeFill="accent4" w:themeFillTint="66"/>
          </w:tcPr>
          <w:p w14:paraId="74B47DA6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</w:tr>
      <w:tr w:rsidR="00D34219" w14:paraId="2CC60188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3B167E14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Subject</w:t>
            </w:r>
          </w:p>
        </w:tc>
        <w:tc>
          <w:tcPr>
            <w:tcW w:w="2770" w:type="dxa"/>
          </w:tcPr>
          <w:p w14:paraId="68EF85DA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 identified</w:t>
            </w:r>
          </w:p>
        </w:tc>
        <w:tc>
          <w:tcPr>
            <w:tcW w:w="1158" w:type="dxa"/>
          </w:tcPr>
          <w:p w14:paraId="47EEEC10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</w:t>
            </w:r>
            <w:r>
              <w:rPr>
                <w:rFonts w:ascii="Calibri" w:hAnsi="Calibri"/>
                <w:b/>
              </w:rPr>
              <w:t xml:space="preserve"> L</w:t>
            </w:r>
            <w:r w:rsidRPr="00AF4238">
              <w:rPr>
                <w:rFonts w:ascii="Calibri" w:hAnsi="Calibri"/>
                <w:b/>
              </w:rPr>
              <w:t>evel</w:t>
            </w:r>
          </w:p>
          <w:p w14:paraId="33E302EC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H/M/L</w:t>
            </w:r>
          </w:p>
        </w:tc>
        <w:tc>
          <w:tcPr>
            <w:tcW w:w="5103" w:type="dxa"/>
            <w:gridSpan w:val="2"/>
          </w:tcPr>
          <w:p w14:paraId="26F3DACC" w14:textId="77777777" w:rsidR="00D34219" w:rsidRPr="001148C9" w:rsidRDefault="00D34219" w:rsidP="00D53209">
            <w:pPr>
              <w:rPr>
                <w:rFonts w:ascii="Calibri" w:hAnsi="Calibri"/>
                <w:b/>
              </w:rPr>
            </w:pPr>
            <w:r w:rsidRPr="001148C9">
              <w:rPr>
                <w:rFonts w:ascii="Calibri" w:hAnsi="Calibri"/>
                <w:b/>
              </w:rPr>
              <w:t>Management of Risk</w:t>
            </w:r>
          </w:p>
        </w:tc>
        <w:tc>
          <w:tcPr>
            <w:tcW w:w="2296" w:type="dxa"/>
          </w:tcPr>
          <w:p w14:paraId="741D8D63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Review</w:t>
            </w:r>
          </w:p>
        </w:tc>
      </w:tr>
      <w:tr w:rsidR="00D34219" w14:paraId="52C08421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43358DE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 controls</w:t>
            </w:r>
          </w:p>
        </w:tc>
        <w:tc>
          <w:tcPr>
            <w:tcW w:w="2770" w:type="dxa"/>
          </w:tcPr>
          <w:p w14:paraId="7891CC67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 compliance with Financial Regulations and consequent inadequate protection of public funds</w:t>
            </w:r>
          </w:p>
        </w:tc>
        <w:tc>
          <w:tcPr>
            <w:tcW w:w="1158" w:type="dxa"/>
          </w:tcPr>
          <w:p w14:paraId="0C5B846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103" w:type="dxa"/>
            <w:gridSpan w:val="2"/>
          </w:tcPr>
          <w:p w14:paraId="2DF430ED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Adopt and regularly review Financial Regulations</w:t>
            </w:r>
          </w:p>
        </w:tc>
        <w:tc>
          <w:tcPr>
            <w:tcW w:w="2296" w:type="dxa"/>
          </w:tcPr>
          <w:p w14:paraId="0C05BA16" w14:textId="77777777" w:rsidR="00D34219" w:rsidRDefault="00D34219" w:rsidP="00023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Annually in May by </w:t>
            </w:r>
            <w:r w:rsidR="000236DE"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 xml:space="preserve">ull </w:t>
            </w:r>
            <w:r w:rsidR="000236DE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ouncil.  </w:t>
            </w:r>
          </w:p>
        </w:tc>
      </w:tr>
      <w:tr w:rsidR="00D34219" w14:paraId="0FD86FA6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3E99D14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Legal Powers</w:t>
            </w:r>
          </w:p>
        </w:tc>
        <w:tc>
          <w:tcPr>
            <w:tcW w:w="2770" w:type="dxa"/>
          </w:tcPr>
          <w:p w14:paraId="2DFEBB8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 making payments without legal power to spend</w:t>
            </w:r>
          </w:p>
        </w:tc>
        <w:tc>
          <w:tcPr>
            <w:tcW w:w="1158" w:type="dxa"/>
          </w:tcPr>
          <w:p w14:paraId="206E0ED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393C99FC" w14:textId="2A609C90" w:rsidR="00D34219" w:rsidRPr="001148C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</w:t>
            </w:r>
            <w:r w:rsidRPr="001148C9">
              <w:rPr>
                <w:rFonts w:ascii="Calibri" w:hAnsi="Calibri"/>
              </w:rPr>
              <w:t xml:space="preserve"> receives advice/support from GAPTC</w:t>
            </w:r>
          </w:p>
          <w:p w14:paraId="64EC3BC0" w14:textId="77777777" w:rsidR="00D34219" w:rsidRPr="001148C9" w:rsidRDefault="00D34219" w:rsidP="00D342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 is eligible to use the General Power of Competence and eligibility is reviewed annually</w:t>
            </w:r>
          </w:p>
        </w:tc>
        <w:tc>
          <w:tcPr>
            <w:tcW w:w="2296" w:type="dxa"/>
          </w:tcPr>
          <w:p w14:paraId="55BD217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  <w:p w14:paraId="53B9E7F0" w14:textId="77777777" w:rsidR="000236DE" w:rsidRPr="000236DE" w:rsidRDefault="000236DE" w:rsidP="000236D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1E03B8E2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64DF45F0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7D3FF9F5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RFO not completing statutory tasks</w:t>
            </w:r>
          </w:p>
        </w:tc>
        <w:tc>
          <w:tcPr>
            <w:tcW w:w="2770" w:type="dxa"/>
          </w:tcPr>
          <w:p w14:paraId="1A65373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 operating outside legal framework</w:t>
            </w:r>
          </w:p>
        </w:tc>
        <w:tc>
          <w:tcPr>
            <w:tcW w:w="1158" w:type="dxa"/>
          </w:tcPr>
          <w:p w14:paraId="38044C11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103" w:type="dxa"/>
            <w:gridSpan w:val="2"/>
          </w:tcPr>
          <w:p w14:paraId="17E6F129" w14:textId="226F06BD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Accounts </w:t>
            </w:r>
            <w:r>
              <w:rPr>
                <w:rFonts w:ascii="Calibri" w:hAnsi="Calibri"/>
              </w:rPr>
              <w:t xml:space="preserve">and bank reconciliation </w:t>
            </w:r>
            <w:r w:rsidRPr="001148C9">
              <w:rPr>
                <w:rFonts w:ascii="Calibri" w:hAnsi="Calibri"/>
              </w:rPr>
              <w:t xml:space="preserve">reviewed by </w:t>
            </w:r>
            <w:r w:rsidR="000236DE">
              <w:rPr>
                <w:rFonts w:ascii="Calibri" w:hAnsi="Calibri"/>
              </w:rPr>
              <w:t>F</w:t>
            </w:r>
            <w:r w:rsidRPr="001148C9">
              <w:rPr>
                <w:rFonts w:ascii="Calibri" w:hAnsi="Calibri"/>
              </w:rPr>
              <w:t xml:space="preserve">ull </w:t>
            </w:r>
            <w:r w:rsidR="000236DE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ouncil.</w:t>
            </w:r>
          </w:p>
          <w:p w14:paraId="4FCB049D" w14:textId="78287140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Internal and external audit reports </w:t>
            </w:r>
            <w:r w:rsidR="000236DE">
              <w:rPr>
                <w:rFonts w:ascii="Calibri" w:hAnsi="Calibri"/>
              </w:rPr>
              <w:t xml:space="preserve">(if applicable) </w:t>
            </w:r>
            <w:r w:rsidRPr="001148C9">
              <w:rPr>
                <w:rFonts w:ascii="Calibri" w:hAnsi="Calibri"/>
              </w:rPr>
              <w:t xml:space="preserve">submitted to </w:t>
            </w:r>
            <w:r>
              <w:rPr>
                <w:rFonts w:ascii="Calibri" w:hAnsi="Calibri"/>
              </w:rPr>
              <w:t>F</w:t>
            </w:r>
            <w:r w:rsidRPr="001148C9">
              <w:rPr>
                <w:rFonts w:ascii="Calibri" w:hAnsi="Calibri"/>
              </w:rPr>
              <w:t xml:space="preserve">ull </w:t>
            </w:r>
            <w:r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ouncil</w:t>
            </w:r>
          </w:p>
        </w:tc>
        <w:tc>
          <w:tcPr>
            <w:tcW w:w="2296" w:type="dxa"/>
          </w:tcPr>
          <w:p w14:paraId="3A7CE80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0B8BB019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648AF4C2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 Return</w:t>
            </w:r>
          </w:p>
        </w:tc>
        <w:tc>
          <w:tcPr>
            <w:tcW w:w="2770" w:type="dxa"/>
          </w:tcPr>
          <w:p w14:paraId="41DC97E2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submitted in time</w:t>
            </w:r>
          </w:p>
        </w:tc>
        <w:tc>
          <w:tcPr>
            <w:tcW w:w="1158" w:type="dxa"/>
          </w:tcPr>
          <w:p w14:paraId="46BB980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25C4706E" w14:textId="77777777" w:rsidR="00D34219" w:rsidRPr="001148C9" w:rsidRDefault="00D34219" w:rsidP="00023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Council </w:t>
            </w:r>
            <w:r w:rsidR="000236DE">
              <w:rPr>
                <w:rFonts w:ascii="Calibri" w:hAnsi="Calibri"/>
              </w:rPr>
              <w:t xml:space="preserve">is </w:t>
            </w:r>
            <w:r>
              <w:rPr>
                <w:rFonts w:ascii="Calibri" w:hAnsi="Calibri"/>
              </w:rPr>
              <w:t xml:space="preserve">exempt and annual submission of notice of exemption reported to Full </w:t>
            </w:r>
            <w:r w:rsidR="000236DE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ouncil and minuted.</w:t>
            </w:r>
          </w:p>
        </w:tc>
        <w:tc>
          <w:tcPr>
            <w:tcW w:w="2296" w:type="dxa"/>
          </w:tcPr>
          <w:p w14:paraId="7C19F9A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4B717CAE" w14:textId="77777777" w:rsidTr="002C758F">
        <w:trPr>
          <w:gridAfter w:val="4"/>
          <w:wAfter w:w="10692" w:type="dxa"/>
        </w:trPr>
        <w:tc>
          <w:tcPr>
            <w:tcW w:w="2843" w:type="dxa"/>
            <w:vMerge w:val="restart"/>
          </w:tcPr>
          <w:p w14:paraId="08EF718C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Precept</w:t>
            </w:r>
          </w:p>
        </w:tc>
        <w:tc>
          <w:tcPr>
            <w:tcW w:w="2770" w:type="dxa"/>
          </w:tcPr>
          <w:p w14:paraId="64E3BFC1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requested</w:t>
            </w:r>
          </w:p>
        </w:tc>
        <w:tc>
          <w:tcPr>
            <w:tcW w:w="1158" w:type="dxa"/>
          </w:tcPr>
          <w:p w14:paraId="10403C4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0B5588F3" w14:textId="77777777" w:rsidR="00D34219" w:rsidRPr="001148C9" w:rsidRDefault="00D34219" w:rsidP="000236DE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Council minute.  Precept request prompted by </w:t>
            </w:r>
            <w:r w:rsidR="000236DE">
              <w:rPr>
                <w:rFonts w:ascii="Calibri" w:hAnsi="Calibri"/>
              </w:rPr>
              <w:t>B</w:t>
            </w:r>
            <w:r w:rsidRPr="001148C9">
              <w:rPr>
                <w:rFonts w:ascii="Calibri" w:hAnsi="Calibri"/>
              </w:rPr>
              <w:t xml:space="preserve">orough </w:t>
            </w:r>
            <w:r w:rsidR="000236DE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ouncil</w:t>
            </w:r>
          </w:p>
        </w:tc>
        <w:tc>
          <w:tcPr>
            <w:tcW w:w="2296" w:type="dxa"/>
          </w:tcPr>
          <w:p w14:paraId="6B73903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2454B306" w14:textId="77777777" w:rsidTr="002C758F">
        <w:trPr>
          <w:gridAfter w:val="4"/>
          <w:wAfter w:w="10692" w:type="dxa"/>
        </w:trPr>
        <w:tc>
          <w:tcPr>
            <w:tcW w:w="2843" w:type="dxa"/>
            <w:vMerge/>
          </w:tcPr>
          <w:p w14:paraId="5BC8F740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770" w:type="dxa"/>
          </w:tcPr>
          <w:p w14:paraId="47C23C80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received</w:t>
            </w:r>
          </w:p>
        </w:tc>
        <w:tc>
          <w:tcPr>
            <w:tcW w:w="1158" w:type="dxa"/>
          </w:tcPr>
          <w:p w14:paraId="0197C3B6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363BBBFD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Diarised by RFO.</w:t>
            </w:r>
          </w:p>
          <w:p w14:paraId="2CA7AC75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lastRenderedPageBreak/>
              <w:t>Sufficient reserves held to continue operation if precept is delayed</w:t>
            </w:r>
          </w:p>
        </w:tc>
        <w:tc>
          <w:tcPr>
            <w:tcW w:w="2296" w:type="dxa"/>
          </w:tcPr>
          <w:p w14:paraId="378FD7C0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Annually</w:t>
            </w:r>
          </w:p>
        </w:tc>
      </w:tr>
      <w:tr w:rsidR="00D34219" w14:paraId="73E70A26" w14:textId="77777777" w:rsidTr="002C758F">
        <w:trPr>
          <w:gridAfter w:val="4"/>
          <w:wAfter w:w="10692" w:type="dxa"/>
        </w:trPr>
        <w:tc>
          <w:tcPr>
            <w:tcW w:w="2843" w:type="dxa"/>
            <w:vMerge/>
          </w:tcPr>
          <w:p w14:paraId="6064B196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770" w:type="dxa"/>
          </w:tcPr>
          <w:p w14:paraId="11FDC17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Inadequate to meet expenditure needs of council</w:t>
            </w:r>
          </w:p>
        </w:tc>
        <w:tc>
          <w:tcPr>
            <w:tcW w:w="1158" w:type="dxa"/>
          </w:tcPr>
          <w:p w14:paraId="4EF43412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103" w:type="dxa"/>
            <w:gridSpan w:val="2"/>
          </w:tcPr>
          <w:p w14:paraId="097E6CB6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Precept based on </w:t>
            </w:r>
            <w:r>
              <w:rPr>
                <w:rFonts w:ascii="Calibri" w:hAnsi="Calibri"/>
              </w:rPr>
              <w:t xml:space="preserve">detailed budget report which is considered </w:t>
            </w:r>
            <w:r w:rsidR="000236DE">
              <w:rPr>
                <w:rFonts w:ascii="Calibri" w:hAnsi="Calibri"/>
              </w:rPr>
              <w:t xml:space="preserve">and approved by Full Council, </w:t>
            </w:r>
            <w:r w:rsidRPr="001148C9">
              <w:rPr>
                <w:rFonts w:ascii="Calibri" w:hAnsi="Calibri"/>
              </w:rPr>
              <w:t xml:space="preserve"> which also receives monthly comparisons of expenditure against budget.</w:t>
            </w:r>
          </w:p>
          <w:p w14:paraId="521D313F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Precept is open to scrutiny by electorate.</w:t>
            </w:r>
          </w:p>
        </w:tc>
        <w:tc>
          <w:tcPr>
            <w:tcW w:w="2296" w:type="dxa"/>
          </w:tcPr>
          <w:p w14:paraId="44F72164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  <w:p w14:paraId="57C8DB8F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Monthly</w:t>
            </w:r>
          </w:p>
          <w:p w14:paraId="4F9BDBCF" w14:textId="77777777" w:rsidR="00D34219" w:rsidRDefault="00D34219" w:rsidP="00D53209">
            <w:pPr>
              <w:rPr>
                <w:rFonts w:ascii="Calibri" w:hAnsi="Calibri"/>
              </w:rPr>
            </w:pPr>
          </w:p>
          <w:p w14:paraId="294C6C64" w14:textId="77777777" w:rsidR="000236DE" w:rsidRDefault="000236DE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6D878E8E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017D3B2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Borrowing</w:t>
            </w:r>
          </w:p>
        </w:tc>
        <w:tc>
          <w:tcPr>
            <w:tcW w:w="2770" w:type="dxa"/>
          </w:tcPr>
          <w:p w14:paraId="3C524D6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Insufficient funds to meet loan repayments</w:t>
            </w:r>
          </w:p>
        </w:tc>
        <w:tc>
          <w:tcPr>
            <w:tcW w:w="1158" w:type="dxa"/>
          </w:tcPr>
          <w:p w14:paraId="3C70889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4435E1AD" w14:textId="77777777" w:rsidR="00D34219" w:rsidRPr="001148C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applicable – no borrowing</w:t>
            </w:r>
          </w:p>
        </w:tc>
        <w:tc>
          <w:tcPr>
            <w:tcW w:w="2296" w:type="dxa"/>
          </w:tcPr>
          <w:p w14:paraId="621F803D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31F90FC0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0474DB1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Banking</w:t>
            </w:r>
          </w:p>
        </w:tc>
        <w:tc>
          <w:tcPr>
            <w:tcW w:w="2770" w:type="dxa"/>
          </w:tcPr>
          <w:p w14:paraId="1205E4C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Cash and cheques not banked</w:t>
            </w:r>
          </w:p>
        </w:tc>
        <w:tc>
          <w:tcPr>
            <w:tcW w:w="1158" w:type="dxa"/>
          </w:tcPr>
          <w:p w14:paraId="0726CE4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76C48322" w14:textId="41C835EA" w:rsidR="00D34219" w:rsidRPr="001148C9" w:rsidRDefault="00D34219" w:rsidP="000236DE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Bank reconciliations </w:t>
            </w:r>
            <w:r>
              <w:rPr>
                <w:rFonts w:ascii="Calibri" w:hAnsi="Calibri"/>
              </w:rPr>
              <w:t xml:space="preserve">circulated to Full </w:t>
            </w:r>
            <w:r w:rsidR="000236DE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ouncil</w:t>
            </w:r>
            <w:r w:rsidR="009D60DF">
              <w:rPr>
                <w:rFonts w:ascii="Calibri" w:hAnsi="Calibri"/>
              </w:rPr>
              <w:t xml:space="preserve"> at each meeting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296" w:type="dxa"/>
          </w:tcPr>
          <w:p w14:paraId="6BE7AD87" w14:textId="77777777" w:rsidR="00D34219" w:rsidRDefault="000236DE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0423D5EE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3ADE0E65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770" w:type="dxa"/>
          </w:tcPr>
          <w:p w14:paraId="73DB03C4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Misappropriation of funds / fraud</w:t>
            </w:r>
          </w:p>
        </w:tc>
        <w:tc>
          <w:tcPr>
            <w:tcW w:w="1158" w:type="dxa"/>
          </w:tcPr>
          <w:p w14:paraId="342C768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103" w:type="dxa"/>
            <w:gridSpan w:val="2"/>
          </w:tcPr>
          <w:p w14:paraId="28CD0545" w14:textId="36ECE6A4" w:rsidR="00D34219" w:rsidRPr="001148C9" w:rsidRDefault="00D34219" w:rsidP="00D3421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All payments </w:t>
            </w:r>
            <w:r>
              <w:rPr>
                <w:rFonts w:ascii="Calibri" w:hAnsi="Calibri"/>
              </w:rPr>
              <w:t xml:space="preserve">made by cheque which are </w:t>
            </w:r>
            <w:r w:rsidRPr="001148C9">
              <w:rPr>
                <w:rFonts w:ascii="Calibri" w:hAnsi="Calibri"/>
              </w:rPr>
              <w:t>authorised by 2 signatories</w:t>
            </w:r>
          </w:p>
        </w:tc>
        <w:tc>
          <w:tcPr>
            <w:tcW w:w="2296" w:type="dxa"/>
          </w:tcPr>
          <w:p w14:paraId="5C50002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Ongoing, and annually via Financial Regulations</w:t>
            </w:r>
          </w:p>
        </w:tc>
      </w:tr>
      <w:tr w:rsidR="00D34219" w14:paraId="7DFAB468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6DD2D08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competence</w:t>
            </w:r>
          </w:p>
        </w:tc>
        <w:tc>
          <w:tcPr>
            <w:tcW w:w="2770" w:type="dxa"/>
          </w:tcPr>
          <w:p w14:paraId="4B97507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 of appropriate skills in staff and councillors</w:t>
            </w:r>
          </w:p>
        </w:tc>
        <w:tc>
          <w:tcPr>
            <w:tcW w:w="1158" w:type="dxa"/>
          </w:tcPr>
          <w:p w14:paraId="06F6DBB2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4756F5CF" w14:textId="4509CEA9" w:rsidR="00D34219" w:rsidRPr="001148C9" w:rsidRDefault="00C7528A" w:rsidP="000236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Supported by GAPTC</w:t>
            </w:r>
          </w:p>
        </w:tc>
        <w:tc>
          <w:tcPr>
            <w:tcW w:w="2296" w:type="dxa"/>
          </w:tcPr>
          <w:p w14:paraId="6E20DE3D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71F63CF2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15E7E981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 Records</w:t>
            </w:r>
          </w:p>
        </w:tc>
        <w:tc>
          <w:tcPr>
            <w:tcW w:w="2770" w:type="dxa"/>
          </w:tcPr>
          <w:p w14:paraId="7CF5A6B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Loss/destruction of records</w:t>
            </w:r>
          </w:p>
        </w:tc>
        <w:tc>
          <w:tcPr>
            <w:tcW w:w="1158" w:type="dxa"/>
          </w:tcPr>
          <w:p w14:paraId="770ABFA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72677AF4" w14:textId="1A27B1B5" w:rsidR="00D34219" w:rsidRPr="001148C9" w:rsidRDefault="00D34219" w:rsidP="006A23C4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Cheque books held </w:t>
            </w:r>
            <w:r w:rsidR="006A23C4">
              <w:rPr>
                <w:rFonts w:ascii="Calibri" w:hAnsi="Calibri"/>
              </w:rPr>
              <w:t>securely</w:t>
            </w:r>
            <w:r w:rsidR="00C7528A">
              <w:rPr>
                <w:rFonts w:ascii="Calibri" w:hAnsi="Calibri"/>
              </w:rPr>
              <w:t xml:space="preserve">.  </w:t>
            </w:r>
            <w:r w:rsidRPr="001148C9">
              <w:rPr>
                <w:rFonts w:ascii="Calibri" w:hAnsi="Calibri"/>
              </w:rPr>
              <w:t xml:space="preserve">Computer data backed up </w:t>
            </w:r>
          </w:p>
        </w:tc>
        <w:tc>
          <w:tcPr>
            <w:tcW w:w="2296" w:type="dxa"/>
          </w:tcPr>
          <w:p w14:paraId="114A7EFC" w14:textId="7763A312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</w:t>
            </w:r>
            <w:r w:rsidR="00C7528A">
              <w:rPr>
                <w:rFonts w:ascii="Calibri" w:hAnsi="Calibri"/>
              </w:rPr>
              <w:t>g</w:t>
            </w:r>
          </w:p>
        </w:tc>
      </w:tr>
      <w:tr w:rsidR="00D34219" w14:paraId="4745F7C8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0E8D00FC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Payroll</w:t>
            </w:r>
          </w:p>
        </w:tc>
        <w:tc>
          <w:tcPr>
            <w:tcW w:w="2770" w:type="dxa"/>
          </w:tcPr>
          <w:p w14:paraId="526B7AC5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Incorrect payment of staff salaries or NI, pension contributions.</w:t>
            </w:r>
          </w:p>
          <w:p w14:paraId="0051AC64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Non-compliance with auto-enrolment procedures</w:t>
            </w:r>
          </w:p>
        </w:tc>
        <w:tc>
          <w:tcPr>
            <w:tcW w:w="1158" w:type="dxa"/>
          </w:tcPr>
          <w:p w14:paraId="584F1D1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  <w:p w14:paraId="6E1CE8DB" w14:textId="77777777" w:rsidR="00D34219" w:rsidRDefault="00D34219" w:rsidP="00D53209">
            <w:pPr>
              <w:rPr>
                <w:rFonts w:ascii="Calibri" w:hAnsi="Calibri"/>
              </w:rPr>
            </w:pPr>
          </w:p>
          <w:p w14:paraId="661E036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103" w:type="dxa"/>
            <w:gridSpan w:val="2"/>
          </w:tcPr>
          <w:p w14:paraId="28768621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Use of payroll bureau for salaries.</w:t>
            </w:r>
          </w:p>
          <w:p w14:paraId="66045A6E" w14:textId="77777777" w:rsidR="000236DE" w:rsidRDefault="000236DE" w:rsidP="00D34219">
            <w:pPr>
              <w:rPr>
                <w:rFonts w:ascii="Calibri" w:hAnsi="Calibri"/>
              </w:rPr>
            </w:pPr>
          </w:p>
          <w:p w14:paraId="500E21E0" w14:textId="77777777" w:rsidR="00D34219" w:rsidRPr="001148C9" w:rsidRDefault="00D34219" w:rsidP="00D3421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Pensions status of all staff reviewed by </w:t>
            </w:r>
            <w:r>
              <w:rPr>
                <w:rFonts w:ascii="Calibri" w:hAnsi="Calibri"/>
              </w:rPr>
              <w:t>Staffing</w:t>
            </w:r>
            <w:r w:rsidRPr="001148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ommittee annually.</w:t>
            </w:r>
          </w:p>
        </w:tc>
        <w:tc>
          <w:tcPr>
            <w:tcW w:w="2296" w:type="dxa"/>
          </w:tcPr>
          <w:p w14:paraId="49366824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450005FF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623F912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VAT </w:t>
            </w:r>
          </w:p>
        </w:tc>
        <w:tc>
          <w:tcPr>
            <w:tcW w:w="2770" w:type="dxa"/>
          </w:tcPr>
          <w:p w14:paraId="3BB0EC7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VAT not reclaimed</w:t>
            </w:r>
          </w:p>
        </w:tc>
        <w:tc>
          <w:tcPr>
            <w:tcW w:w="1158" w:type="dxa"/>
          </w:tcPr>
          <w:p w14:paraId="0D6CAD3C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103" w:type="dxa"/>
            <w:gridSpan w:val="2"/>
          </w:tcPr>
          <w:p w14:paraId="1D3E9105" w14:textId="77777777" w:rsidR="00D34219" w:rsidRPr="001148C9" w:rsidRDefault="00D34219" w:rsidP="002C758F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Claims made </w:t>
            </w:r>
            <w:r>
              <w:rPr>
                <w:rFonts w:ascii="Calibri" w:hAnsi="Calibri"/>
              </w:rPr>
              <w:t>annually.</w:t>
            </w:r>
            <w:r w:rsidRPr="001148C9">
              <w:rPr>
                <w:rFonts w:ascii="Calibri" w:hAnsi="Calibri"/>
              </w:rPr>
              <w:t xml:space="preserve">  Picked up by internal control and internal audit checks.  </w:t>
            </w:r>
          </w:p>
        </w:tc>
        <w:tc>
          <w:tcPr>
            <w:tcW w:w="2296" w:type="dxa"/>
          </w:tcPr>
          <w:p w14:paraId="044E2577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34099441" w14:textId="77777777" w:rsidTr="002C758F">
        <w:trPr>
          <w:gridAfter w:val="4"/>
          <w:wAfter w:w="10692" w:type="dxa"/>
        </w:trPr>
        <w:tc>
          <w:tcPr>
            <w:tcW w:w="2843" w:type="dxa"/>
          </w:tcPr>
          <w:p w14:paraId="2CF2D13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Insurance</w:t>
            </w:r>
          </w:p>
        </w:tc>
        <w:tc>
          <w:tcPr>
            <w:tcW w:w="2770" w:type="dxa"/>
          </w:tcPr>
          <w:p w14:paraId="7A51130D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Adequacy</w:t>
            </w:r>
          </w:p>
        </w:tc>
        <w:tc>
          <w:tcPr>
            <w:tcW w:w="1158" w:type="dxa"/>
          </w:tcPr>
          <w:p w14:paraId="1354E564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103" w:type="dxa"/>
            <w:gridSpan w:val="2"/>
          </w:tcPr>
          <w:p w14:paraId="3AF0F6FC" w14:textId="77777777" w:rsidR="00D34219" w:rsidRPr="001148C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 reviews when asset register updated</w:t>
            </w:r>
          </w:p>
        </w:tc>
        <w:tc>
          <w:tcPr>
            <w:tcW w:w="2296" w:type="dxa"/>
          </w:tcPr>
          <w:p w14:paraId="493FEA3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 and annually</w:t>
            </w:r>
          </w:p>
        </w:tc>
      </w:tr>
      <w:tr w:rsidR="00D34219" w14:paraId="0589FA58" w14:textId="77777777" w:rsidTr="00D34219">
        <w:trPr>
          <w:gridAfter w:val="4"/>
          <w:wAfter w:w="10692" w:type="dxa"/>
        </w:trPr>
        <w:tc>
          <w:tcPr>
            <w:tcW w:w="2843" w:type="dxa"/>
            <w:shd w:val="clear" w:color="auto" w:fill="CCC0D9" w:themeFill="accent4" w:themeFillTint="66"/>
          </w:tcPr>
          <w:p w14:paraId="6E894BA4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MANAGEMENT</w:t>
            </w:r>
          </w:p>
        </w:tc>
        <w:tc>
          <w:tcPr>
            <w:tcW w:w="2770" w:type="dxa"/>
            <w:shd w:val="clear" w:color="auto" w:fill="CCC0D9" w:themeFill="accent4" w:themeFillTint="66"/>
          </w:tcPr>
          <w:p w14:paraId="2427BE1A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  <w:tc>
          <w:tcPr>
            <w:tcW w:w="1158" w:type="dxa"/>
            <w:shd w:val="clear" w:color="auto" w:fill="CCC0D9" w:themeFill="accent4" w:themeFillTint="66"/>
          </w:tcPr>
          <w:p w14:paraId="23B4B819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  <w:tc>
          <w:tcPr>
            <w:tcW w:w="4726" w:type="dxa"/>
            <w:shd w:val="clear" w:color="auto" w:fill="CCC0D9" w:themeFill="accent4" w:themeFillTint="66"/>
          </w:tcPr>
          <w:p w14:paraId="670769F3" w14:textId="77777777" w:rsidR="00D34219" w:rsidRPr="001148C9" w:rsidRDefault="00D34219" w:rsidP="00D53209">
            <w:pPr>
              <w:rPr>
                <w:rFonts w:ascii="Calibri" w:hAnsi="Calibri"/>
                <w:b/>
              </w:rPr>
            </w:pPr>
          </w:p>
        </w:tc>
        <w:tc>
          <w:tcPr>
            <w:tcW w:w="2673" w:type="dxa"/>
            <w:gridSpan w:val="2"/>
            <w:shd w:val="clear" w:color="auto" w:fill="CCC0D9" w:themeFill="accent4" w:themeFillTint="66"/>
          </w:tcPr>
          <w:p w14:paraId="22788B70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</w:tr>
      <w:tr w:rsidR="00D34219" w14:paraId="78174FB2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1955AD5B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lastRenderedPageBreak/>
              <w:t>Subject</w:t>
            </w:r>
          </w:p>
        </w:tc>
        <w:tc>
          <w:tcPr>
            <w:tcW w:w="2770" w:type="dxa"/>
          </w:tcPr>
          <w:p w14:paraId="06E8360F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t>Risk identified</w:t>
            </w:r>
          </w:p>
        </w:tc>
        <w:tc>
          <w:tcPr>
            <w:tcW w:w="1158" w:type="dxa"/>
          </w:tcPr>
          <w:p w14:paraId="156E8131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</w:t>
            </w:r>
            <w:r>
              <w:rPr>
                <w:rFonts w:ascii="Calibri" w:hAnsi="Calibri"/>
                <w:b/>
              </w:rPr>
              <w:t xml:space="preserve"> Level</w:t>
            </w:r>
          </w:p>
          <w:p w14:paraId="4B5F00ED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t>H/M/L</w:t>
            </w:r>
          </w:p>
        </w:tc>
        <w:tc>
          <w:tcPr>
            <w:tcW w:w="4726" w:type="dxa"/>
          </w:tcPr>
          <w:p w14:paraId="16B372EB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  <w:b/>
              </w:rPr>
              <w:t>Management of Risk</w:t>
            </w:r>
          </w:p>
        </w:tc>
        <w:tc>
          <w:tcPr>
            <w:tcW w:w="2673" w:type="dxa"/>
            <w:gridSpan w:val="2"/>
          </w:tcPr>
          <w:p w14:paraId="7D4C6DA5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t>Review</w:t>
            </w:r>
          </w:p>
        </w:tc>
      </w:tr>
      <w:tr w:rsidR="00D34219" w14:paraId="2E642741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31594A2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Continuity of staff</w:t>
            </w:r>
          </w:p>
        </w:tc>
        <w:tc>
          <w:tcPr>
            <w:tcW w:w="2770" w:type="dxa"/>
          </w:tcPr>
          <w:p w14:paraId="497DFEE6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 of Clerk – resignation / long term illness</w:t>
            </w:r>
          </w:p>
        </w:tc>
        <w:tc>
          <w:tcPr>
            <w:tcW w:w="1158" w:type="dxa"/>
          </w:tcPr>
          <w:p w14:paraId="01A8A3C3" w14:textId="77777777" w:rsidR="00D34219" w:rsidRDefault="00D34219" w:rsidP="00D5320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726" w:type="dxa"/>
          </w:tcPr>
          <w:p w14:paraId="3D9F1A06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Use of locums via GAPTC</w:t>
            </w:r>
          </w:p>
          <w:p w14:paraId="1BB63C23" w14:textId="77777777" w:rsidR="00D34219" w:rsidRPr="001148C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673" w:type="dxa"/>
            <w:gridSpan w:val="2"/>
          </w:tcPr>
          <w:p w14:paraId="392DD57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232CE45E" w14:textId="77777777" w:rsidTr="00D34219">
        <w:trPr>
          <w:gridAfter w:val="4"/>
          <w:wAfter w:w="10692" w:type="dxa"/>
          <w:trHeight w:val="1146"/>
        </w:trPr>
        <w:tc>
          <w:tcPr>
            <w:tcW w:w="2843" w:type="dxa"/>
          </w:tcPr>
          <w:p w14:paraId="5342B25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Loss of records</w:t>
            </w:r>
          </w:p>
        </w:tc>
        <w:tc>
          <w:tcPr>
            <w:tcW w:w="2770" w:type="dxa"/>
          </w:tcPr>
          <w:p w14:paraId="40C0A99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Loss of paper records</w:t>
            </w:r>
          </w:p>
        </w:tc>
        <w:tc>
          <w:tcPr>
            <w:tcW w:w="1158" w:type="dxa"/>
          </w:tcPr>
          <w:p w14:paraId="3A37EF76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0EEA4C46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All key paper documents have electronic versions which are backed up or accessible on website </w:t>
            </w:r>
          </w:p>
          <w:p w14:paraId="4D7CDB11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Policy in place for retention and archiving of records</w:t>
            </w:r>
          </w:p>
        </w:tc>
        <w:tc>
          <w:tcPr>
            <w:tcW w:w="2673" w:type="dxa"/>
            <w:gridSpan w:val="2"/>
          </w:tcPr>
          <w:p w14:paraId="49ECF98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21CF71D9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0C41B275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and Safety of staff</w:t>
            </w:r>
          </w:p>
        </w:tc>
        <w:tc>
          <w:tcPr>
            <w:tcW w:w="2770" w:type="dxa"/>
          </w:tcPr>
          <w:p w14:paraId="4F67F0D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Injury to staff while at work</w:t>
            </w:r>
          </w:p>
        </w:tc>
        <w:tc>
          <w:tcPr>
            <w:tcW w:w="1158" w:type="dxa"/>
          </w:tcPr>
          <w:p w14:paraId="618F6D1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56596818" w14:textId="77777777" w:rsidR="00D34219" w:rsidRPr="001148C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</w:t>
            </w:r>
            <w:r w:rsidRPr="001148C9">
              <w:rPr>
                <w:rFonts w:ascii="Calibri" w:hAnsi="Calibri"/>
              </w:rPr>
              <w:t xml:space="preserve"> operate</w:t>
            </w:r>
            <w:r>
              <w:rPr>
                <w:rFonts w:ascii="Calibri" w:hAnsi="Calibri"/>
              </w:rPr>
              <w:t>s</w:t>
            </w:r>
            <w:r w:rsidRPr="001148C9">
              <w:rPr>
                <w:rFonts w:ascii="Calibri" w:hAnsi="Calibri"/>
              </w:rPr>
              <w:t xml:space="preserve"> in accordance with Health and Safety </w:t>
            </w:r>
            <w:r>
              <w:rPr>
                <w:rFonts w:ascii="Calibri" w:hAnsi="Calibri"/>
              </w:rPr>
              <w:t>procedures</w:t>
            </w:r>
            <w:r w:rsidRPr="001148C9">
              <w:rPr>
                <w:rFonts w:ascii="Calibri" w:hAnsi="Calibri"/>
              </w:rPr>
              <w:t xml:space="preserve">  </w:t>
            </w:r>
          </w:p>
          <w:p w14:paraId="3EFB3EE7" w14:textId="77777777" w:rsidR="00D34219" w:rsidRPr="001148C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</w:t>
            </w:r>
            <w:r w:rsidRPr="001148C9">
              <w:rPr>
                <w:rFonts w:ascii="Calibri" w:hAnsi="Calibri"/>
              </w:rPr>
              <w:t xml:space="preserve"> alert</w:t>
            </w:r>
            <w:r>
              <w:rPr>
                <w:rFonts w:ascii="Calibri" w:hAnsi="Calibri"/>
              </w:rPr>
              <w:t>s</w:t>
            </w:r>
            <w:r w:rsidRPr="001148C9">
              <w:rPr>
                <w:rFonts w:ascii="Calibri" w:hAnsi="Calibri"/>
              </w:rPr>
              <w:t xml:space="preserve"> councillors to potential risks</w:t>
            </w:r>
          </w:p>
          <w:p w14:paraId="47A90A1F" w14:textId="77777777" w:rsidR="00777291" w:rsidRPr="001148C9" w:rsidRDefault="00D34219" w:rsidP="00777291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Employers’ Liability Insurance in place</w:t>
            </w:r>
          </w:p>
        </w:tc>
        <w:tc>
          <w:tcPr>
            <w:tcW w:w="2673" w:type="dxa"/>
            <w:gridSpan w:val="2"/>
          </w:tcPr>
          <w:p w14:paraId="3AF617CF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  <w:p w14:paraId="0DFC4428" w14:textId="77777777" w:rsidR="00D34219" w:rsidRDefault="00D34219" w:rsidP="00D53209">
            <w:pPr>
              <w:rPr>
                <w:rFonts w:ascii="Calibri" w:hAnsi="Calibri"/>
              </w:rPr>
            </w:pPr>
          </w:p>
        </w:tc>
      </w:tr>
      <w:tr w:rsidR="00D34219" w14:paraId="09CE36D9" w14:textId="77777777" w:rsidTr="00D34219">
        <w:trPr>
          <w:gridAfter w:val="4"/>
          <w:wAfter w:w="10692" w:type="dxa"/>
        </w:trPr>
        <w:tc>
          <w:tcPr>
            <w:tcW w:w="2843" w:type="dxa"/>
            <w:shd w:val="clear" w:color="auto" w:fill="CCC0D9" w:themeFill="accent4" w:themeFillTint="66"/>
          </w:tcPr>
          <w:p w14:paraId="2E4F57F7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PROCEDURAL</w:t>
            </w:r>
          </w:p>
        </w:tc>
        <w:tc>
          <w:tcPr>
            <w:tcW w:w="2770" w:type="dxa"/>
            <w:shd w:val="clear" w:color="auto" w:fill="CCC0D9" w:themeFill="accent4" w:themeFillTint="66"/>
          </w:tcPr>
          <w:p w14:paraId="34EE792B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1158" w:type="dxa"/>
            <w:shd w:val="clear" w:color="auto" w:fill="CCC0D9" w:themeFill="accent4" w:themeFillTint="66"/>
          </w:tcPr>
          <w:p w14:paraId="3BAB49AD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4726" w:type="dxa"/>
            <w:shd w:val="clear" w:color="auto" w:fill="CCC0D9" w:themeFill="accent4" w:themeFillTint="66"/>
          </w:tcPr>
          <w:p w14:paraId="353650A2" w14:textId="77777777" w:rsidR="00D34219" w:rsidRPr="001148C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673" w:type="dxa"/>
            <w:gridSpan w:val="2"/>
            <w:shd w:val="clear" w:color="auto" w:fill="CCC0D9" w:themeFill="accent4" w:themeFillTint="66"/>
          </w:tcPr>
          <w:p w14:paraId="7FC02812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</w:p>
        </w:tc>
      </w:tr>
      <w:tr w:rsidR="00D34219" w14:paraId="582D9159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471AE37F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Subject</w:t>
            </w:r>
          </w:p>
        </w:tc>
        <w:tc>
          <w:tcPr>
            <w:tcW w:w="2770" w:type="dxa"/>
          </w:tcPr>
          <w:p w14:paraId="6D964F9B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 identified</w:t>
            </w:r>
          </w:p>
        </w:tc>
        <w:tc>
          <w:tcPr>
            <w:tcW w:w="1158" w:type="dxa"/>
          </w:tcPr>
          <w:p w14:paraId="3A78F0A9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</w:t>
            </w:r>
            <w:r w:rsidR="00CC5147">
              <w:rPr>
                <w:rFonts w:ascii="Calibri" w:hAnsi="Calibri"/>
                <w:b/>
              </w:rPr>
              <w:t xml:space="preserve"> Level</w:t>
            </w:r>
          </w:p>
          <w:p w14:paraId="4CB546E8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H/M/L</w:t>
            </w:r>
          </w:p>
        </w:tc>
        <w:tc>
          <w:tcPr>
            <w:tcW w:w="4726" w:type="dxa"/>
          </w:tcPr>
          <w:p w14:paraId="616DFF02" w14:textId="77777777" w:rsidR="00D34219" w:rsidRPr="001148C9" w:rsidRDefault="00D34219" w:rsidP="00D53209">
            <w:pPr>
              <w:rPr>
                <w:rFonts w:ascii="Calibri" w:hAnsi="Calibri"/>
                <w:b/>
              </w:rPr>
            </w:pPr>
            <w:r w:rsidRPr="001148C9">
              <w:rPr>
                <w:rFonts w:ascii="Calibri" w:hAnsi="Calibri"/>
                <w:b/>
              </w:rPr>
              <w:t>Management of Risk</w:t>
            </w:r>
          </w:p>
        </w:tc>
        <w:tc>
          <w:tcPr>
            <w:tcW w:w="2673" w:type="dxa"/>
            <w:gridSpan w:val="2"/>
          </w:tcPr>
          <w:p w14:paraId="53DCC991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Review</w:t>
            </w:r>
          </w:p>
        </w:tc>
      </w:tr>
      <w:tr w:rsidR="00CC5147" w14:paraId="4C74E2C6" w14:textId="77777777" w:rsidTr="009D70E1">
        <w:trPr>
          <w:gridAfter w:val="4"/>
          <w:wAfter w:w="10692" w:type="dxa"/>
          <w:trHeight w:val="1386"/>
        </w:trPr>
        <w:tc>
          <w:tcPr>
            <w:tcW w:w="2843" w:type="dxa"/>
          </w:tcPr>
          <w:p w14:paraId="672DDCB8" w14:textId="77777777" w:rsidR="00CC5147" w:rsidRPr="00AF4238" w:rsidRDefault="00CC5147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Legal Powers</w:t>
            </w:r>
          </w:p>
        </w:tc>
        <w:tc>
          <w:tcPr>
            <w:tcW w:w="2770" w:type="dxa"/>
          </w:tcPr>
          <w:p w14:paraId="6579736E" w14:textId="77777777" w:rsidR="00CC5147" w:rsidRPr="00AF4238" w:rsidRDefault="00CC5147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Council acting outside its powers </w:t>
            </w:r>
          </w:p>
        </w:tc>
        <w:tc>
          <w:tcPr>
            <w:tcW w:w="1158" w:type="dxa"/>
          </w:tcPr>
          <w:p w14:paraId="7F4E3513" w14:textId="77777777" w:rsidR="00CC5147" w:rsidRPr="00AF4238" w:rsidRDefault="00CC5147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76570C3D" w14:textId="3040A60B" w:rsidR="00CC5147" w:rsidRPr="001148C9" w:rsidRDefault="009D70E1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Clerk is supported by GAPTC</w:t>
            </w:r>
          </w:p>
          <w:p w14:paraId="5EC6351D" w14:textId="4572B234" w:rsidR="00CC5147" w:rsidRPr="009D70E1" w:rsidRDefault="00CC5147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All activities to be approved by council resolution and minute</w:t>
            </w:r>
            <w:r w:rsidR="009D70E1">
              <w:rPr>
                <w:rFonts w:ascii="Calibri" w:hAnsi="Calibri"/>
              </w:rPr>
              <w:t>d.</w:t>
            </w:r>
          </w:p>
        </w:tc>
        <w:tc>
          <w:tcPr>
            <w:tcW w:w="2673" w:type="dxa"/>
            <w:gridSpan w:val="2"/>
          </w:tcPr>
          <w:p w14:paraId="74F09444" w14:textId="77777777" w:rsidR="00CC5147" w:rsidRPr="00AF4238" w:rsidRDefault="00CC5147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595F2533" w14:textId="77777777" w:rsidTr="00D34219">
        <w:trPr>
          <w:gridAfter w:val="4"/>
          <w:wAfter w:w="10692" w:type="dxa"/>
        </w:trPr>
        <w:tc>
          <w:tcPr>
            <w:tcW w:w="2843" w:type="dxa"/>
            <w:vMerge w:val="restart"/>
          </w:tcPr>
          <w:p w14:paraId="3B2C995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Documents</w:t>
            </w:r>
          </w:p>
          <w:p w14:paraId="3902E55C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770" w:type="dxa"/>
          </w:tcPr>
          <w:p w14:paraId="3F25DCF4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Accuracy of records</w:t>
            </w:r>
          </w:p>
        </w:tc>
        <w:tc>
          <w:tcPr>
            <w:tcW w:w="1158" w:type="dxa"/>
          </w:tcPr>
          <w:p w14:paraId="2A9A510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7D22A7CB" w14:textId="77777777" w:rsidR="00D34219" w:rsidRPr="001148C9" w:rsidRDefault="00D34219" w:rsidP="000236DE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All agendas are checked by </w:t>
            </w:r>
            <w:r w:rsidR="000236DE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 xml:space="preserve">hair of </w:t>
            </w:r>
            <w:r w:rsidR="000236DE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 xml:space="preserve">ouncil.  All minutes are approved by </w:t>
            </w:r>
            <w:r w:rsidR="000236DE">
              <w:rPr>
                <w:rFonts w:ascii="Calibri" w:hAnsi="Calibri"/>
              </w:rPr>
              <w:t>F</w:t>
            </w:r>
            <w:r w:rsidRPr="001148C9">
              <w:rPr>
                <w:rFonts w:ascii="Calibri" w:hAnsi="Calibri"/>
              </w:rPr>
              <w:t xml:space="preserve">ull </w:t>
            </w:r>
            <w:r w:rsidR="000236DE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ouncil at subsequent meeting</w:t>
            </w:r>
          </w:p>
        </w:tc>
        <w:tc>
          <w:tcPr>
            <w:tcW w:w="2673" w:type="dxa"/>
            <w:gridSpan w:val="2"/>
          </w:tcPr>
          <w:p w14:paraId="358C106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Monthly</w:t>
            </w:r>
          </w:p>
        </w:tc>
      </w:tr>
      <w:tr w:rsidR="00D34219" w14:paraId="5F21C054" w14:textId="77777777" w:rsidTr="00D34219">
        <w:trPr>
          <w:gridAfter w:val="4"/>
          <w:wAfter w:w="10692" w:type="dxa"/>
          <w:trHeight w:val="859"/>
        </w:trPr>
        <w:tc>
          <w:tcPr>
            <w:tcW w:w="2843" w:type="dxa"/>
            <w:vMerge/>
          </w:tcPr>
          <w:p w14:paraId="3222FC2E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770" w:type="dxa"/>
          </w:tcPr>
          <w:p w14:paraId="033144B6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Non-compliance of minutes and agendas with statutory regulations</w:t>
            </w:r>
          </w:p>
        </w:tc>
        <w:tc>
          <w:tcPr>
            <w:tcW w:w="1158" w:type="dxa"/>
          </w:tcPr>
          <w:p w14:paraId="14259EFC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0250EB1E" w14:textId="64525CD3" w:rsidR="00D34219" w:rsidRPr="001148C9" w:rsidRDefault="005611CD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Clerk supported by GAPTC</w:t>
            </w:r>
          </w:p>
        </w:tc>
        <w:tc>
          <w:tcPr>
            <w:tcW w:w="2673" w:type="dxa"/>
            <w:gridSpan w:val="2"/>
          </w:tcPr>
          <w:p w14:paraId="75587F8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318675C4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2CDC365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Freedom Of Information Act 2000</w:t>
            </w:r>
          </w:p>
        </w:tc>
        <w:tc>
          <w:tcPr>
            <w:tcW w:w="2770" w:type="dxa"/>
          </w:tcPr>
          <w:p w14:paraId="171DDA6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Non-compliance with Act</w:t>
            </w:r>
          </w:p>
        </w:tc>
        <w:tc>
          <w:tcPr>
            <w:tcW w:w="1158" w:type="dxa"/>
          </w:tcPr>
          <w:p w14:paraId="6F4FCA9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631B5599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Council operates publication scheme following ICO model and this is published on website with procedures for making an access request.</w:t>
            </w:r>
          </w:p>
        </w:tc>
        <w:tc>
          <w:tcPr>
            <w:tcW w:w="2673" w:type="dxa"/>
            <w:gridSpan w:val="2"/>
          </w:tcPr>
          <w:p w14:paraId="2AAFB38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 and review annually</w:t>
            </w:r>
          </w:p>
        </w:tc>
      </w:tr>
      <w:tr w:rsidR="00D34219" w14:paraId="33DFAA6D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0E60BD7E" w14:textId="77777777" w:rsidR="00D34219" w:rsidRDefault="00CC5147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General Data Protection Regulation </w:t>
            </w:r>
          </w:p>
        </w:tc>
        <w:tc>
          <w:tcPr>
            <w:tcW w:w="2770" w:type="dxa"/>
          </w:tcPr>
          <w:p w14:paraId="305243B8" w14:textId="77777777" w:rsidR="00D34219" w:rsidRDefault="00D34219" w:rsidP="00CC5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Non-compliance with </w:t>
            </w:r>
            <w:r w:rsidR="00CC5147">
              <w:rPr>
                <w:rFonts w:ascii="Calibri" w:hAnsi="Calibri"/>
              </w:rPr>
              <w:t>Regulation</w:t>
            </w:r>
          </w:p>
        </w:tc>
        <w:tc>
          <w:tcPr>
            <w:tcW w:w="1158" w:type="dxa"/>
          </w:tcPr>
          <w:p w14:paraId="5EFCC57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2230DF25" w14:textId="28F0FED0" w:rsidR="00D34219" w:rsidRPr="001148C9" w:rsidRDefault="00D46154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Policy in place</w:t>
            </w:r>
          </w:p>
        </w:tc>
        <w:tc>
          <w:tcPr>
            <w:tcW w:w="2673" w:type="dxa"/>
            <w:gridSpan w:val="2"/>
          </w:tcPr>
          <w:p w14:paraId="47ED51A7" w14:textId="77777777" w:rsidR="00D34219" w:rsidRDefault="00CC5147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  <w:p w14:paraId="76624AE2" w14:textId="77777777" w:rsidR="00D34219" w:rsidRDefault="00D34219" w:rsidP="00D53209">
            <w:pPr>
              <w:rPr>
                <w:rFonts w:ascii="Calibri" w:hAnsi="Calibri"/>
              </w:rPr>
            </w:pPr>
          </w:p>
        </w:tc>
      </w:tr>
      <w:tr w:rsidR="00D34219" w14:paraId="6C768F80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2699E7D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Public liability </w:t>
            </w:r>
          </w:p>
        </w:tc>
        <w:tc>
          <w:tcPr>
            <w:tcW w:w="2770" w:type="dxa"/>
          </w:tcPr>
          <w:p w14:paraId="796037E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Failure to provide duty of care to the public</w:t>
            </w:r>
          </w:p>
        </w:tc>
        <w:tc>
          <w:tcPr>
            <w:tcW w:w="1158" w:type="dxa"/>
          </w:tcPr>
          <w:p w14:paraId="7B4DDBC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726" w:type="dxa"/>
          </w:tcPr>
          <w:p w14:paraId="74F658E8" w14:textId="41B61BC9" w:rsidR="00D34219" w:rsidRPr="001148C9" w:rsidRDefault="00D46154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</w:t>
            </w:r>
            <w:r w:rsidR="00D34219">
              <w:rPr>
                <w:rFonts w:ascii="Calibri" w:hAnsi="Calibri"/>
              </w:rPr>
              <w:t xml:space="preserve"> Liability Insurance held to cover claims for death to others caused by Council’s staff or products</w:t>
            </w:r>
          </w:p>
        </w:tc>
        <w:tc>
          <w:tcPr>
            <w:tcW w:w="2673" w:type="dxa"/>
            <w:gridSpan w:val="2"/>
          </w:tcPr>
          <w:p w14:paraId="29BDABDA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</w:tc>
      </w:tr>
      <w:tr w:rsidR="00D34219" w14:paraId="7B035436" w14:textId="77777777" w:rsidTr="00D34219">
        <w:trPr>
          <w:gridAfter w:val="4"/>
          <w:wAfter w:w="10692" w:type="dxa"/>
        </w:trPr>
        <w:tc>
          <w:tcPr>
            <w:tcW w:w="2843" w:type="dxa"/>
          </w:tcPr>
          <w:p w14:paraId="1B6C2261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Contractors</w:t>
            </w:r>
          </w:p>
        </w:tc>
        <w:tc>
          <w:tcPr>
            <w:tcW w:w="2770" w:type="dxa"/>
          </w:tcPr>
          <w:p w14:paraId="1E6FA6E7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to public resulting from actions of contractors</w:t>
            </w:r>
          </w:p>
        </w:tc>
        <w:tc>
          <w:tcPr>
            <w:tcW w:w="1158" w:type="dxa"/>
          </w:tcPr>
          <w:p w14:paraId="3C62A03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726" w:type="dxa"/>
          </w:tcPr>
          <w:p w14:paraId="2EA955F1" w14:textId="77777777" w:rsidR="002C758F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contractors as part of terms and conditions must submit a health and safety assessment / method statement and evidence of insurance cover prior to the commencement of the contract</w:t>
            </w:r>
          </w:p>
          <w:p w14:paraId="3152D0F9" w14:textId="77777777" w:rsidR="002C758F" w:rsidRPr="001148C9" w:rsidRDefault="002C758F" w:rsidP="00D53209">
            <w:pPr>
              <w:rPr>
                <w:rFonts w:ascii="Calibri" w:hAnsi="Calibri"/>
              </w:rPr>
            </w:pPr>
          </w:p>
        </w:tc>
        <w:tc>
          <w:tcPr>
            <w:tcW w:w="2673" w:type="dxa"/>
            <w:gridSpan w:val="2"/>
          </w:tcPr>
          <w:p w14:paraId="5127B2CD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needed</w:t>
            </w:r>
          </w:p>
        </w:tc>
      </w:tr>
      <w:tr w:rsidR="00D34219" w14:paraId="4B3134B3" w14:textId="77777777" w:rsidTr="00D53209">
        <w:tc>
          <w:tcPr>
            <w:tcW w:w="14170" w:type="dxa"/>
            <w:gridSpan w:val="6"/>
            <w:shd w:val="clear" w:color="auto" w:fill="CCC0D9" w:themeFill="accent4" w:themeFillTint="66"/>
          </w:tcPr>
          <w:p w14:paraId="49C2917B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b/>
              </w:rPr>
              <w:t>ASSETS</w:t>
            </w:r>
          </w:p>
        </w:tc>
        <w:tc>
          <w:tcPr>
            <w:tcW w:w="2673" w:type="dxa"/>
            <w:shd w:val="clear" w:color="auto" w:fill="CCC0D9" w:themeFill="accent4" w:themeFillTint="66"/>
          </w:tcPr>
          <w:p w14:paraId="4853EAE2" w14:textId="77777777" w:rsidR="00D34219" w:rsidRDefault="00D34219" w:rsidP="00D53209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2673" w:type="dxa"/>
            <w:shd w:val="clear" w:color="auto" w:fill="CCC0D9" w:themeFill="accent4" w:themeFillTint="66"/>
          </w:tcPr>
          <w:p w14:paraId="5666B9B7" w14:textId="77777777" w:rsidR="00D34219" w:rsidRDefault="00D34219" w:rsidP="00D53209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2673" w:type="dxa"/>
            <w:shd w:val="clear" w:color="auto" w:fill="CCC0D9" w:themeFill="accent4" w:themeFillTint="66"/>
          </w:tcPr>
          <w:p w14:paraId="3DEF849C" w14:textId="77777777" w:rsidR="00D34219" w:rsidRDefault="00D34219" w:rsidP="00D53209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2673" w:type="dxa"/>
            <w:shd w:val="clear" w:color="auto" w:fill="CCC0D9" w:themeFill="accent4" w:themeFillTint="66"/>
          </w:tcPr>
          <w:p w14:paraId="28BF3A6D" w14:textId="77777777" w:rsidR="00D34219" w:rsidRDefault="00D34219" w:rsidP="00D53209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D34219" w14:paraId="07C346BF" w14:textId="77777777" w:rsidTr="00CC5147">
        <w:trPr>
          <w:gridAfter w:val="4"/>
          <w:wAfter w:w="10692" w:type="dxa"/>
        </w:trPr>
        <w:tc>
          <w:tcPr>
            <w:tcW w:w="2843" w:type="dxa"/>
          </w:tcPr>
          <w:p w14:paraId="39BF8D58" w14:textId="77777777" w:rsidR="00D34219" w:rsidRPr="000B39E3" w:rsidRDefault="00D34219" w:rsidP="00D53209">
            <w:pPr>
              <w:rPr>
                <w:b/>
              </w:rPr>
            </w:pPr>
            <w:r w:rsidRPr="00AF4238">
              <w:rPr>
                <w:rFonts w:ascii="Calibri" w:hAnsi="Calibri"/>
                <w:b/>
              </w:rPr>
              <w:t>Subject</w:t>
            </w:r>
          </w:p>
        </w:tc>
        <w:tc>
          <w:tcPr>
            <w:tcW w:w="2770" w:type="dxa"/>
          </w:tcPr>
          <w:p w14:paraId="049E4C67" w14:textId="77777777" w:rsidR="00D34219" w:rsidRPr="00683977" w:rsidRDefault="00D34219" w:rsidP="00D53209">
            <w:r w:rsidRPr="00AF4238">
              <w:rPr>
                <w:rFonts w:ascii="Calibri" w:hAnsi="Calibri"/>
                <w:b/>
              </w:rPr>
              <w:t>Risk identified</w:t>
            </w:r>
          </w:p>
        </w:tc>
        <w:tc>
          <w:tcPr>
            <w:tcW w:w="1158" w:type="dxa"/>
          </w:tcPr>
          <w:p w14:paraId="47E5C051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</w:t>
            </w:r>
            <w:r w:rsidR="00CC5147">
              <w:rPr>
                <w:rFonts w:ascii="Calibri" w:hAnsi="Calibri"/>
                <w:b/>
              </w:rPr>
              <w:t xml:space="preserve"> Level</w:t>
            </w:r>
          </w:p>
          <w:p w14:paraId="540FC668" w14:textId="77777777" w:rsidR="00D34219" w:rsidRPr="00683977" w:rsidRDefault="00D34219" w:rsidP="00D53209">
            <w:r w:rsidRPr="00AF4238">
              <w:rPr>
                <w:rFonts w:ascii="Calibri" w:hAnsi="Calibri"/>
                <w:b/>
              </w:rPr>
              <w:t>H/M/L</w:t>
            </w:r>
          </w:p>
        </w:tc>
        <w:tc>
          <w:tcPr>
            <w:tcW w:w="4726" w:type="dxa"/>
          </w:tcPr>
          <w:p w14:paraId="7C3B5B98" w14:textId="77777777" w:rsidR="00D34219" w:rsidRPr="001148C9" w:rsidRDefault="00D34219" w:rsidP="00D53209">
            <w:r w:rsidRPr="001148C9">
              <w:rPr>
                <w:rFonts w:ascii="Calibri" w:hAnsi="Calibri"/>
                <w:b/>
              </w:rPr>
              <w:t>Management of Risk</w:t>
            </w:r>
          </w:p>
        </w:tc>
        <w:tc>
          <w:tcPr>
            <w:tcW w:w="2673" w:type="dxa"/>
            <w:gridSpan w:val="2"/>
          </w:tcPr>
          <w:p w14:paraId="0C35D1EE" w14:textId="77777777" w:rsidR="00D34219" w:rsidRPr="00683977" w:rsidRDefault="00D34219" w:rsidP="00D53209">
            <w:r w:rsidRPr="00AF4238">
              <w:rPr>
                <w:rFonts w:ascii="Calibri" w:hAnsi="Calibri"/>
                <w:b/>
              </w:rPr>
              <w:t>Review</w:t>
            </w:r>
          </w:p>
        </w:tc>
      </w:tr>
      <w:tr w:rsidR="00D34219" w14:paraId="5CEE512F" w14:textId="77777777" w:rsidTr="00CC5147">
        <w:trPr>
          <w:gridAfter w:val="4"/>
          <w:wAfter w:w="10692" w:type="dxa"/>
        </w:trPr>
        <w:tc>
          <w:tcPr>
            <w:tcW w:w="2843" w:type="dxa"/>
            <w:vMerge w:val="restart"/>
          </w:tcPr>
          <w:p w14:paraId="697DB21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Asset Register</w:t>
            </w:r>
          </w:p>
        </w:tc>
        <w:tc>
          <w:tcPr>
            <w:tcW w:w="2770" w:type="dxa"/>
          </w:tcPr>
          <w:p w14:paraId="16266970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 recording of assets</w:t>
            </w:r>
          </w:p>
        </w:tc>
        <w:tc>
          <w:tcPr>
            <w:tcW w:w="1158" w:type="dxa"/>
          </w:tcPr>
          <w:p w14:paraId="5AA7A6E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6CBBEFF8" w14:textId="77777777" w:rsidR="00D34219" w:rsidRPr="001148C9" w:rsidRDefault="00D34219" w:rsidP="00CC5147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Clerk maintains asset register which is checked as part of internal audit process.  Total asset figure is shown on annual return which is approved by </w:t>
            </w:r>
            <w:r w:rsidR="00CC5147">
              <w:rPr>
                <w:rFonts w:ascii="Calibri" w:hAnsi="Calibri"/>
              </w:rPr>
              <w:t>F</w:t>
            </w:r>
            <w:r w:rsidRPr="001148C9">
              <w:rPr>
                <w:rFonts w:ascii="Calibri" w:hAnsi="Calibri"/>
              </w:rPr>
              <w:t xml:space="preserve">ull </w:t>
            </w:r>
            <w:r w:rsidR="00CC5147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ouncil.</w:t>
            </w:r>
          </w:p>
        </w:tc>
        <w:tc>
          <w:tcPr>
            <w:tcW w:w="2673" w:type="dxa"/>
            <w:gridSpan w:val="2"/>
          </w:tcPr>
          <w:p w14:paraId="00F1F270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</w:t>
            </w:r>
          </w:p>
        </w:tc>
      </w:tr>
      <w:tr w:rsidR="00D34219" w14:paraId="555DAE8E" w14:textId="77777777" w:rsidTr="00CC5147">
        <w:trPr>
          <w:gridAfter w:val="4"/>
          <w:wAfter w:w="10692" w:type="dxa"/>
          <w:trHeight w:val="859"/>
        </w:trPr>
        <w:tc>
          <w:tcPr>
            <w:tcW w:w="2843" w:type="dxa"/>
            <w:vMerge/>
          </w:tcPr>
          <w:p w14:paraId="3DAD4F24" w14:textId="77777777" w:rsidR="00D34219" w:rsidRDefault="00D34219" w:rsidP="00D53209">
            <w:pPr>
              <w:rPr>
                <w:rFonts w:ascii="Calibri" w:hAnsi="Calibri"/>
              </w:rPr>
            </w:pPr>
          </w:p>
        </w:tc>
        <w:tc>
          <w:tcPr>
            <w:tcW w:w="2770" w:type="dxa"/>
          </w:tcPr>
          <w:p w14:paraId="3CC1FFE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Assets not insured or under insured</w:t>
            </w:r>
          </w:p>
        </w:tc>
        <w:tc>
          <w:tcPr>
            <w:tcW w:w="1158" w:type="dxa"/>
          </w:tcPr>
          <w:p w14:paraId="79841DD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726" w:type="dxa"/>
          </w:tcPr>
          <w:p w14:paraId="5C7A56F0" w14:textId="77777777" w:rsidR="00D34219" w:rsidRPr="001148C9" w:rsidRDefault="00D34219" w:rsidP="00CC5147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Insurance cover reviewed by Clerk on acquisition of new assets.  Cover also reviewed annually</w:t>
            </w:r>
            <w:r w:rsidR="00CC5147">
              <w:rPr>
                <w:rFonts w:ascii="Calibri" w:hAnsi="Calibri"/>
              </w:rPr>
              <w:t xml:space="preserve"> at renewal date.</w:t>
            </w:r>
          </w:p>
        </w:tc>
        <w:tc>
          <w:tcPr>
            <w:tcW w:w="2673" w:type="dxa"/>
            <w:gridSpan w:val="2"/>
          </w:tcPr>
          <w:p w14:paraId="5C66231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23DB9960" w14:textId="77777777" w:rsidTr="00CC5147">
        <w:trPr>
          <w:gridAfter w:val="4"/>
          <w:wAfter w:w="10692" w:type="dxa"/>
        </w:trPr>
        <w:tc>
          <w:tcPr>
            <w:tcW w:w="2843" w:type="dxa"/>
          </w:tcPr>
          <w:p w14:paraId="05FE5F12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Contractors</w:t>
            </w:r>
          </w:p>
        </w:tc>
        <w:tc>
          <w:tcPr>
            <w:tcW w:w="2770" w:type="dxa"/>
          </w:tcPr>
          <w:p w14:paraId="0A91F515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Damage to assets through bad workmanship</w:t>
            </w:r>
          </w:p>
        </w:tc>
        <w:tc>
          <w:tcPr>
            <w:tcW w:w="1158" w:type="dxa"/>
          </w:tcPr>
          <w:p w14:paraId="1C73DB4E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23B10D6A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Use of trusted contractors with adequate public liability insurance</w:t>
            </w:r>
          </w:p>
        </w:tc>
        <w:tc>
          <w:tcPr>
            <w:tcW w:w="2673" w:type="dxa"/>
            <w:gridSpan w:val="2"/>
          </w:tcPr>
          <w:p w14:paraId="5A5C5953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6886E280" w14:textId="77777777" w:rsidTr="00D53209">
        <w:trPr>
          <w:gridAfter w:val="4"/>
          <w:wAfter w:w="10692" w:type="dxa"/>
        </w:trPr>
        <w:tc>
          <w:tcPr>
            <w:tcW w:w="14170" w:type="dxa"/>
            <w:gridSpan w:val="6"/>
            <w:shd w:val="clear" w:color="auto" w:fill="CCC0D9" w:themeFill="accent4" w:themeFillTint="66"/>
          </w:tcPr>
          <w:p w14:paraId="3A97B1A5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  <w:b/>
              </w:rPr>
              <w:t>COUNCILLOR CONDUCT</w:t>
            </w:r>
          </w:p>
        </w:tc>
      </w:tr>
      <w:tr w:rsidR="00D34219" w14:paraId="55FF5D39" w14:textId="77777777" w:rsidTr="00CC5147">
        <w:trPr>
          <w:gridAfter w:val="4"/>
          <w:wAfter w:w="10692" w:type="dxa"/>
        </w:trPr>
        <w:tc>
          <w:tcPr>
            <w:tcW w:w="2843" w:type="dxa"/>
          </w:tcPr>
          <w:p w14:paraId="19AC475B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lastRenderedPageBreak/>
              <w:t>Subject</w:t>
            </w:r>
          </w:p>
        </w:tc>
        <w:tc>
          <w:tcPr>
            <w:tcW w:w="2770" w:type="dxa"/>
          </w:tcPr>
          <w:p w14:paraId="013A3565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t>Risk identified</w:t>
            </w:r>
          </w:p>
        </w:tc>
        <w:tc>
          <w:tcPr>
            <w:tcW w:w="1158" w:type="dxa"/>
          </w:tcPr>
          <w:p w14:paraId="311F142C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Risk</w:t>
            </w:r>
            <w:r w:rsidR="00CC5147">
              <w:rPr>
                <w:rFonts w:ascii="Calibri" w:hAnsi="Calibri"/>
                <w:b/>
              </w:rPr>
              <w:t xml:space="preserve"> Level</w:t>
            </w:r>
          </w:p>
          <w:p w14:paraId="1055A378" w14:textId="77777777" w:rsidR="00D34219" w:rsidRDefault="00D34219" w:rsidP="00D53209">
            <w:pPr>
              <w:rPr>
                <w:rFonts w:ascii="Calibri" w:hAnsi="Calibri"/>
              </w:rPr>
            </w:pPr>
            <w:r w:rsidRPr="00AF4238">
              <w:rPr>
                <w:rFonts w:ascii="Calibri" w:hAnsi="Calibri"/>
                <w:b/>
              </w:rPr>
              <w:t>H/M/L</w:t>
            </w:r>
          </w:p>
        </w:tc>
        <w:tc>
          <w:tcPr>
            <w:tcW w:w="4726" w:type="dxa"/>
          </w:tcPr>
          <w:p w14:paraId="406CFC83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  <w:b/>
              </w:rPr>
              <w:t>Management of Risk</w:t>
            </w:r>
          </w:p>
        </w:tc>
        <w:tc>
          <w:tcPr>
            <w:tcW w:w="2673" w:type="dxa"/>
            <w:gridSpan w:val="2"/>
          </w:tcPr>
          <w:p w14:paraId="301FFB7B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 w:rsidRPr="00AF4238">
              <w:rPr>
                <w:rFonts w:ascii="Calibri" w:hAnsi="Calibri"/>
                <w:b/>
              </w:rPr>
              <w:t>Review</w:t>
            </w:r>
          </w:p>
        </w:tc>
      </w:tr>
      <w:tr w:rsidR="00D34219" w14:paraId="70C4ECA8" w14:textId="77777777" w:rsidTr="00CC5147">
        <w:trPr>
          <w:gridAfter w:val="4"/>
          <w:wAfter w:w="10692" w:type="dxa"/>
        </w:trPr>
        <w:tc>
          <w:tcPr>
            <w:tcW w:w="2843" w:type="dxa"/>
          </w:tcPr>
          <w:p w14:paraId="40A82EBF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Code of Conduct</w:t>
            </w:r>
          </w:p>
        </w:tc>
        <w:tc>
          <w:tcPr>
            <w:tcW w:w="2770" w:type="dxa"/>
          </w:tcPr>
          <w:p w14:paraId="0F162377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Non-compliance</w:t>
            </w:r>
          </w:p>
        </w:tc>
        <w:tc>
          <w:tcPr>
            <w:tcW w:w="1158" w:type="dxa"/>
          </w:tcPr>
          <w:p w14:paraId="5F5B4A0B" w14:textId="77777777" w:rsidR="00D34219" w:rsidRPr="00AF4238" w:rsidRDefault="00D34219" w:rsidP="00D5320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726" w:type="dxa"/>
          </w:tcPr>
          <w:p w14:paraId="4C348294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Councillors sign undertaking to comply.</w:t>
            </w:r>
          </w:p>
          <w:p w14:paraId="158247E7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New councillors attend training.</w:t>
            </w:r>
          </w:p>
          <w:p w14:paraId="420D1E1E" w14:textId="77777777" w:rsidR="00D34219" w:rsidRPr="001148C9" w:rsidRDefault="00D34219" w:rsidP="000236DE">
            <w:pPr>
              <w:rPr>
                <w:rFonts w:ascii="Calibri" w:hAnsi="Calibri"/>
                <w:b/>
              </w:rPr>
            </w:pPr>
            <w:r w:rsidRPr="001148C9">
              <w:rPr>
                <w:rFonts w:ascii="Calibri" w:hAnsi="Calibri"/>
              </w:rPr>
              <w:t xml:space="preserve">Chair will, on advice of </w:t>
            </w:r>
            <w:r w:rsidR="00CC5147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lerk, raise incidents of non-compliance with councillors.</w:t>
            </w:r>
          </w:p>
        </w:tc>
        <w:tc>
          <w:tcPr>
            <w:tcW w:w="2673" w:type="dxa"/>
            <w:gridSpan w:val="2"/>
          </w:tcPr>
          <w:p w14:paraId="0C493D64" w14:textId="77777777" w:rsidR="00D34219" w:rsidRPr="00796537" w:rsidRDefault="00CC5147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Ongoing</w:t>
            </w:r>
          </w:p>
        </w:tc>
      </w:tr>
      <w:tr w:rsidR="00D34219" w14:paraId="402D420F" w14:textId="77777777" w:rsidTr="00CC5147">
        <w:trPr>
          <w:gridAfter w:val="4"/>
          <w:wAfter w:w="10692" w:type="dxa"/>
        </w:trPr>
        <w:tc>
          <w:tcPr>
            <w:tcW w:w="2843" w:type="dxa"/>
          </w:tcPr>
          <w:p w14:paraId="4DB7E63C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Register of Members’ Interests</w:t>
            </w:r>
          </w:p>
        </w:tc>
        <w:tc>
          <w:tcPr>
            <w:tcW w:w="2770" w:type="dxa"/>
          </w:tcPr>
          <w:p w14:paraId="230879B8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Non-disclosure of interests</w:t>
            </w:r>
          </w:p>
        </w:tc>
        <w:tc>
          <w:tcPr>
            <w:tcW w:w="1158" w:type="dxa"/>
          </w:tcPr>
          <w:p w14:paraId="17324D3B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4726" w:type="dxa"/>
          </w:tcPr>
          <w:p w14:paraId="7FC98B8C" w14:textId="77777777" w:rsidR="00D34219" w:rsidRPr="001148C9" w:rsidRDefault="00D34219" w:rsidP="00D53209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>Clerk receives declaration forms from councillors on appointment and lodges with borough s</w:t>
            </w:r>
            <w:r w:rsidR="009D42D6">
              <w:rPr>
                <w:rFonts w:ascii="Calibri" w:hAnsi="Calibri"/>
              </w:rPr>
              <w:t xml:space="preserve">olicitor. </w:t>
            </w:r>
            <w:r w:rsidR="000236DE">
              <w:rPr>
                <w:rFonts w:ascii="Calibri" w:hAnsi="Calibri"/>
              </w:rPr>
              <w:t xml:space="preserve"> </w:t>
            </w:r>
            <w:r w:rsidR="009D42D6">
              <w:rPr>
                <w:rFonts w:ascii="Calibri" w:hAnsi="Calibri"/>
              </w:rPr>
              <w:t>Forms updated</w:t>
            </w:r>
            <w:r w:rsidRPr="001148C9">
              <w:rPr>
                <w:rFonts w:ascii="Calibri" w:hAnsi="Calibri"/>
              </w:rPr>
              <w:t>, as appropriate.</w:t>
            </w:r>
          </w:p>
          <w:p w14:paraId="71FB861F" w14:textId="77777777" w:rsidR="00D34219" w:rsidRPr="001148C9" w:rsidRDefault="00D34219" w:rsidP="009D42D6">
            <w:pPr>
              <w:rPr>
                <w:rFonts w:ascii="Calibri" w:hAnsi="Calibri"/>
              </w:rPr>
            </w:pPr>
            <w:r w:rsidRPr="001148C9">
              <w:rPr>
                <w:rFonts w:ascii="Calibri" w:hAnsi="Calibri"/>
              </w:rPr>
              <w:t xml:space="preserve">Agenda item at each meeting of </w:t>
            </w:r>
            <w:r w:rsidR="009D42D6">
              <w:rPr>
                <w:rFonts w:ascii="Calibri" w:hAnsi="Calibri"/>
              </w:rPr>
              <w:t>F</w:t>
            </w:r>
            <w:r w:rsidRPr="001148C9">
              <w:rPr>
                <w:rFonts w:ascii="Calibri" w:hAnsi="Calibri"/>
              </w:rPr>
              <w:t xml:space="preserve">ull </w:t>
            </w:r>
            <w:r w:rsidR="009D42D6">
              <w:rPr>
                <w:rFonts w:ascii="Calibri" w:hAnsi="Calibri"/>
              </w:rPr>
              <w:t>C</w:t>
            </w:r>
            <w:r w:rsidRPr="001148C9">
              <w:rPr>
                <w:rFonts w:ascii="Calibri" w:hAnsi="Calibri"/>
              </w:rPr>
              <w:t>ouncil  requesting declaration of interests pertinent to the agenda.</w:t>
            </w:r>
          </w:p>
        </w:tc>
        <w:tc>
          <w:tcPr>
            <w:tcW w:w="2673" w:type="dxa"/>
            <w:gridSpan w:val="2"/>
          </w:tcPr>
          <w:p w14:paraId="595554A9" w14:textId="77777777" w:rsidR="00D34219" w:rsidRDefault="00D34219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Annually</w:t>
            </w:r>
          </w:p>
          <w:p w14:paraId="399DCBE9" w14:textId="77777777" w:rsidR="00D34219" w:rsidRDefault="00D34219" w:rsidP="00D53209">
            <w:pPr>
              <w:rPr>
                <w:rFonts w:ascii="Calibri" w:hAnsi="Calibri"/>
              </w:rPr>
            </w:pPr>
          </w:p>
          <w:p w14:paraId="75A46E6D" w14:textId="77777777" w:rsidR="00D34219" w:rsidRDefault="00833827" w:rsidP="00D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34219">
              <w:rPr>
                <w:rFonts w:ascii="Calibri" w:hAnsi="Calibri"/>
              </w:rPr>
              <w:t>Monthly</w:t>
            </w:r>
          </w:p>
        </w:tc>
      </w:tr>
    </w:tbl>
    <w:p w14:paraId="234C1A09" w14:textId="77777777" w:rsidR="007F1945" w:rsidRDefault="007F1945" w:rsidP="002C758F"/>
    <w:sectPr w:rsidR="007F1945" w:rsidSect="002C758F">
      <w:pgSz w:w="16838" w:h="11906" w:orient="landscape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81B7" w14:textId="77777777" w:rsidR="00BE7387" w:rsidRDefault="00BE7387" w:rsidP="00D34219">
      <w:pPr>
        <w:spacing w:after="0" w:line="240" w:lineRule="auto"/>
      </w:pPr>
      <w:r>
        <w:separator/>
      </w:r>
    </w:p>
  </w:endnote>
  <w:endnote w:type="continuationSeparator" w:id="0">
    <w:p w14:paraId="5FEFFA04" w14:textId="77777777" w:rsidR="00BE7387" w:rsidRDefault="00BE7387" w:rsidP="00D3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E64E" w14:textId="77777777" w:rsidR="00BE7387" w:rsidRDefault="00BE7387" w:rsidP="00D34219">
      <w:pPr>
        <w:spacing w:after="0" w:line="240" w:lineRule="auto"/>
      </w:pPr>
      <w:r>
        <w:separator/>
      </w:r>
    </w:p>
  </w:footnote>
  <w:footnote w:type="continuationSeparator" w:id="0">
    <w:p w14:paraId="1241D918" w14:textId="77777777" w:rsidR="00BE7387" w:rsidRDefault="00BE7387" w:rsidP="00D34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9"/>
    <w:rsid w:val="00002DA4"/>
    <w:rsid w:val="000236DE"/>
    <w:rsid w:val="00171D2E"/>
    <w:rsid w:val="00181F0F"/>
    <w:rsid w:val="002C758F"/>
    <w:rsid w:val="002E7C80"/>
    <w:rsid w:val="003206D0"/>
    <w:rsid w:val="004020D0"/>
    <w:rsid w:val="00417A10"/>
    <w:rsid w:val="00465276"/>
    <w:rsid w:val="004C0F65"/>
    <w:rsid w:val="00501535"/>
    <w:rsid w:val="005611CD"/>
    <w:rsid w:val="006107DE"/>
    <w:rsid w:val="0061397B"/>
    <w:rsid w:val="006A23C4"/>
    <w:rsid w:val="006E2998"/>
    <w:rsid w:val="00777291"/>
    <w:rsid w:val="00785899"/>
    <w:rsid w:val="007E72F9"/>
    <w:rsid w:val="007F1945"/>
    <w:rsid w:val="00833827"/>
    <w:rsid w:val="009D42D6"/>
    <w:rsid w:val="009D60DF"/>
    <w:rsid w:val="009D70E1"/>
    <w:rsid w:val="00A74116"/>
    <w:rsid w:val="00B263FD"/>
    <w:rsid w:val="00B40736"/>
    <w:rsid w:val="00B73159"/>
    <w:rsid w:val="00BE7387"/>
    <w:rsid w:val="00C54CD6"/>
    <w:rsid w:val="00C745DA"/>
    <w:rsid w:val="00C7528A"/>
    <w:rsid w:val="00CC5147"/>
    <w:rsid w:val="00D34219"/>
    <w:rsid w:val="00D46154"/>
    <w:rsid w:val="00DC722B"/>
    <w:rsid w:val="00F27045"/>
    <w:rsid w:val="00FA67CF"/>
    <w:rsid w:val="00FD01D7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0069"/>
  <w15:docId w15:val="{B7CD9302-F8DA-4E35-A9F1-722ABE75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1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4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2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Claire Butler</cp:lastModifiedBy>
  <cp:revision>3</cp:revision>
  <cp:lastPrinted>2019-03-07T14:05:00Z</cp:lastPrinted>
  <dcterms:created xsi:type="dcterms:W3CDTF">2024-04-28T12:19:00Z</dcterms:created>
  <dcterms:modified xsi:type="dcterms:W3CDTF">2024-04-28T12:19:00Z</dcterms:modified>
</cp:coreProperties>
</file>